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46" w:rsidRPr="003C116E" w:rsidRDefault="00756946" w:rsidP="00BC5081">
      <w:pPr>
        <w:jc w:val="both"/>
        <w:rPr>
          <w:rFonts w:ascii="Tahoma" w:hAnsi="Tahoma" w:cs="Tahoma"/>
          <w:sz w:val="24"/>
        </w:rPr>
      </w:pPr>
      <w:r w:rsidRPr="003C116E">
        <w:rPr>
          <w:rFonts w:ascii="Tahoma" w:hAnsi="Tahoma" w:cs="Tahoma"/>
          <w:sz w:val="24"/>
        </w:rPr>
        <w:t xml:space="preserve">According to the </w:t>
      </w:r>
      <w:r w:rsidR="00872CAB">
        <w:rPr>
          <w:rFonts w:ascii="Tahoma" w:hAnsi="Tahoma" w:cs="Tahoma"/>
          <w:sz w:val="24"/>
        </w:rPr>
        <w:t>“</w:t>
      </w:r>
      <w:r w:rsidRPr="003C116E">
        <w:rPr>
          <w:rFonts w:ascii="Tahoma" w:hAnsi="Tahoma" w:cs="Tahoma"/>
          <w:sz w:val="24"/>
        </w:rPr>
        <w:t>Oversight Framework on Payment and Securities Settlement Systems</w:t>
      </w:r>
      <w:r w:rsidR="00872CAB">
        <w:rPr>
          <w:rFonts w:ascii="Tahoma" w:hAnsi="Tahoma" w:cs="Tahoma"/>
          <w:sz w:val="24"/>
        </w:rPr>
        <w:t>”</w:t>
      </w:r>
      <w:r w:rsidRPr="003C116E">
        <w:rPr>
          <w:rFonts w:ascii="Tahoma" w:hAnsi="Tahoma" w:cs="Tahoma"/>
          <w:sz w:val="24"/>
        </w:rPr>
        <w:t>, the payment and securities settlement systems active in T</w:t>
      </w:r>
      <w:r w:rsidR="000C0FEE">
        <w:rPr>
          <w:rFonts w:ascii="Tahoma" w:hAnsi="Tahoma" w:cs="Tahoma"/>
          <w:sz w:val="24"/>
        </w:rPr>
        <w:t>ürkiye</w:t>
      </w:r>
      <w:r w:rsidRPr="003C116E">
        <w:rPr>
          <w:rFonts w:ascii="Tahoma" w:hAnsi="Tahoma" w:cs="Tahoma"/>
          <w:sz w:val="24"/>
        </w:rPr>
        <w:t xml:space="preserve"> are classified as </w:t>
      </w:r>
      <w:r w:rsidR="00335B26" w:rsidRPr="003C116E">
        <w:rPr>
          <w:rFonts w:ascii="Tahoma" w:hAnsi="Tahoma" w:cs="Tahoma"/>
          <w:sz w:val="24"/>
        </w:rPr>
        <w:t>follows:</w:t>
      </w:r>
    </w:p>
    <w:p w:rsidR="00F85280" w:rsidRDefault="00F85280" w:rsidP="00240400">
      <w:pPr>
        <w:jc w:val="both"/>
        <w:rPr>
          <w:rFonts w:ascii="Tahoma" w:hAnsi="Tahoma" w:cs="Tahoma"/>
        </w:rPr>
      </w:pPr>
    </w:p>
    <w:p w:rsidR="00756946" w:rsidRDefault="00C1388A" w:rsidP="00240400">
      <w:pPr>
        <w:jc w:val="both"/>
        <w:rPr>
          <w:rFonts w:ascii="Tahoma" w:hAnsi="Tahoma" w:cs="Tahoma"/>
        </w:rPr>
      </w:pPr>
      <w:bookmarkStart w:id="0" w:name="_GoBack"/>
      <w:r w:rsidRPr="00C1388A">
        <w:rPr>
          <w:rFonts w:ascii="Tahoma" w:hAnsi="Tahoma" w:cs="Tahoma"/>
          <w:noProof/>
          <w:lang w:eastAsia="tr-TR"/>
        </w:rPr>
        <w:drawing>
          <wp:inline distT="0" distB="0" distL="0" distR="0" wp14:anchorId="36AFDE6F" wp14:editId="54BB2D7D">
            <wp:extent cx="5898742" cy="2808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389" cy="28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5140" w:rsidRDefault="00FE5140" w:rsidP="00240400">
      <w:pPr>
        <w:jc w:val="both"/>
        <w:rPr>
          <w:rFonts w:ascii="Tahoma" w:hAnsi="Tahoma" w:cs="Tahoma"/>
        </w:rPr>
      </w:pPr>
    </w:p>
    <w:p w:rsidR="00FE5140" w:rsidRPr="001C21C0" w:rsidRDefault="00FE5140" w:rsidP="00240400">
      <w:pPr>
        <w:jc w:val="both"/>
        <w:rPr>
          <w:rFonts w:ascii="Tahoma" w:hAnsi="Tahoma" w:cs="Tahoma"/>
        </w:rPr>
      </w:pPr>
    </w:p>
    <w:sectPr w:rsidR="00FE5140" w:rsidRPr="001C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D4" w:rsidRDefault="008C14D4" w:rsidP="00624364">
      <w:pPr>
        <w:spacing w:after="0" w:line="240" w:lineRule="auto"/>
      </w:pPr>
      <w:r>
        <w:separator/>
      </w:r>
    </w:p>
  </w:endnote>
  <w:endnote w:type="continuationSeparator" w:id="0">
    <w:p w:rsidR="008C14D4" w:rsidRDefault="008C14D4" w:rsidP="006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D4" w:rsidRDefault="008C14D4" w:rsidP="00624364">
      <w:pPr>
        <w:spacing w:after="0" w:line="240" w:lineRule="auto"/>
      </w:pPr>
      <w:r>
        <w:separator/>
      </w:r>
    </w:p>
  </w:footnote>
  <w:footnote w:type="continuationSeparator" w:id="0">
    <w:p w:rsidR="008C14D4" w:rsidRDefault="008C14D4" w:rsidP="0062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E"/>
    <w:rsid w:val="00064B30"/>
    <w:rsid w:val="000C0FEE"/>
    <w:rsid w:val="000C20FC"/>
    <w:rsid w:val="0010394E"/>
    <w:rsid w:val="001930DD"/>
    <w:rsid w:val="001C21C0"/>
    <w:rsid w:val="00240400"/>
    <w:rsid w:val="00250BFC"/>
    <w:rsid w:val="0033142B"/>
    <w:rsid w:val="00335B26"/>
    <w:rsid w:val="003C116E"/>
    <w:rsid w:val="00624364"/>
    <w:rsid w:val="00756946"/>
    <w:rsid w:val="00846A47"/>
    <w:rsid w:val="008550BA"/>
    <w:rsid w:val="00872CAB"/>
    <w:rsid w:val="0089351E"/>
    <w:rsid w:val="008A1617"/>
    <w:rsid w:val="008C14D4"/>
    <w:rsid w:val="009526E1"/>
    <w:rsid w:val="00A407DB"/>
    <w:rsid w:val="00AF11BA"/>
    <w:rsid w:val="00B975F6"/>
    <w:rsid w:val="00BC3961"/>
    <w:rsid w:val="00BC5081"/>
    <w:rsid w:val="00C1388A"/>
    <w:rsid w:val="00D87C24"/>
    <w:rsid w:val="00E651A0"/>
    <w:rsid w:val="00EA26B5"/>
    <w:rsid w:val="00F85280"/>
    <w:rsid w:val="00F97E99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3BA564-5A56-4299-B3E1-22901D55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6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64"/>
  </w:style>
  <w:style w:type="paragraph" w:styleId="Footer">
    <w:name w:val="footer"/>
    <w:basedOn w:val="Normal"/>
    <w:link w:val="FooterChar"/>
    <w:uiPriority w:val="99"/>
    <w:unhideWhenUsed/>
    <w:rsid w:val="0062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Busra.Ercan@tcmb.gov.tr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07:36 22/01/2021</XMLData>
</file>

<file path=customXml/item4.xml><?xml version="1.0" encoding="utf-8"?>
<XMLData TextToDisplay="%HOSTNAME%">dgmbepe.tcmb.gov.tr</XMLData>
</file>

<file path=customXml/item5.xml><?xml version="1.0" encoding="utf-8"?>
<XMLData TextToDisplay="%USERNAME%">dgmbepe</XMLData>
</file>

<file path=customXml/item6.xml><?xml version="1.0" encoding="utf-8"?>
<XMLData TextToDisplay="RightsWATCHMark">4|TCMB-ISO-DG|{00000000-0000-0000-0000-000000000000}</XMLData>
</file>

<file path=customXml/itemProps1.xml><?xml version="1.0" encoding="utf-8"?>
<ds:datastoreItem xmlns:ds="http://schemas.openxmlformats.org/officeDocument/2006/customXml" ds:itemID="{0CB29EEA-0934-4773-80F5-F6F3372DA405}">
  <ds:schemaRefs/>
</ds:datastoreItem>
</file>

<file path=customXml/itemProps2.xml><?xml version="1.0" encoding="utf-8"?>
<ds:datastoreItem xmlns:ds="http://schemas.openxmlformats.org/officeDocument/2006/customXml" ds:itemID="{7A9B6376-B368-44D4-B1D3-9D1F26D6C1F9}">
  <ds:schemaRefs/>
</ds:datastoreItem>
</file>

<file path=customXml/itemProps3.xml><?xml version="1.0" encoding="utf-8"?>
<ds:datastoreItem xmlns:ds="http://schemas.openxmlformats.org/officeDocument/2006/customXml" ds:itemID="{DB195DA0-66B9-49D2-B711-A5A6AC3F734F}">
  <ds:schemaRefs/>
</ds:datastoreItem>
</file>

<file path=customXml/itemProps4.xml><?xml version="1.0" encoding="utf-8"?>
<ds:datastoreItem xmlns:ds="http://schemas.openxmlformats.org/officeDocument/2006/customXml" ds:itemID="{5BA424EB-75F3-460B-9F79-8F10FA9B181B}">
  <ds:schemaRefs/>
</ds:datastoreItem>
</file>

<file path=customXml/itemProps5.xml><?xml version="1.0" encoding="utf-8"?>
<ds:datastoreItem xmlns:ds="http://schemas.openxmlformats.org/officeDocument/2006/customXml" ds:itemID="{D8F8AA9C-4DE9-4202-9AAA-D6574DAEF2C7}">
  <ds:schemaRefs/>
</ds:datastoreItem>
</file>

<file path=customXml/itemProps6.xml><?xml version="1.0" encoding="utf-8"?>
<ds:datastoreItem xmlns:ds="http://schemas.openxmlformats.org/officeDocument/2006/customXml" ds:itemID="{D6D63CED-B155-478C-862A-04D788DCD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 Agah Tahmiscioğlu</dc:creator>
  <cp:lastModifiedBy>Tuğçe Şentürk</cp:lastModifiedBy>
  <cp:revision>7</cp:revision>
  <cp:lastPrinted>2019-07-04T13:04:00Z</cp:lastPrinted>
  <dcterms:created xsi:type="dcterms:W3CDTF">2021-01-22T07:36:00Z</dcterms:created>
  <dcterms:modified xsi:type="dcterms:W3CDTF">2022-05-10T11:30:00Z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4|TCMB-ISO-DG|{00000000-0000-0000-0000-000000000000}</vt:lpwstr>
  </property>
</Properties>
</file>